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0372" w14:textId="77777777" w:rsidR="00CA50F2" w:rsidRPr="00F47D29" w:rsidRDefault="00CB4916">
      <w:pPr>
        <w:spacing w:after="0" w:line="240" w:lineRule="auto"/>
        <w:jc w:val="right"/>
        <w:rPr>
          <w:rFonts w:ascii="Bai Jamjuree" w:eastAsia="Calibri" w:hAnsi="Bai Jamjuree" w:cs="Bai Jamjuree"/>
          <w:kern w:val="0"/>
          <w14:ligatures w14:val="none"/>
        </w:rPr>
      </w:pPr>
      <w:r w:rsidRPr="00F47D29">
        <w:rPr>
          <w:rFonts w:ascii="Bai Jamjuree" w:eastAsia="Calibri" w:hAnsi="Bai Jamjuree" w:cs="Bai Jamjuree"/>
          <w:kern w:val="0"/>
          <w14:ligatures w14:val="none"/>
        </w:rPr>
        <w:t>Sutarties Nr.</w:t>
      </w:r>
    </w:p>
    <w:p w14:paraId="6BCE1DC7" w14:textId="6DEEF51E" w:rsidR="00CA50F2" w:rsidRPr="00F47D29" w:rsidRDefault="00CB4916">
      <w:pPr>
        <w:spacing w:after="0" w:line="240" w:lineRule="auto"/>
        <w:jc w:val="right"/>
        <w:rPr>
          <w:rFonts w:ascii="Bai Jamjuree" w:eastAsia="Calibri" w:hAnsi="Bai Jamjuree" w:cs="Bai Jamjuree"/>
          <w:kern w:val="0"/>
          <w:lang w:val="pt-BR"/>
          <w14:ligatures w14:val="none"/>
        </w:rPr>
      </w:pPr>
      <w:r w:rsidRPr="00F47D29">
        <w:rPr>
          <w:rFonts w:ascii="Bai Jamjuree" w:eastAsia="Calibri" w:hAnsi="Bai Jamjuree" w:cs="Bai Jamjuree"/>
          <w:kern w:val="0"/>
          <w14:ligatures w14:val="none"/>
        </w:rPr>
        <w:t>Priedas Nr.</w:t>
      </w:r>
      <w:r w:rsidR="00A027D4" w:rsidRPr="00F47D29">
        <w:rPr>
          <w:rFonts w:ascii="Bai Jamjuree" w:eastAsia="Calibri" w:hAnsi="Bai Jamjuree" w:cs="Bai Jamjuree"/>
          <w:kern w:val="0"/>
          <w14:ligatures w14:val="none"/>
        </w:rPr>
        <w:t>5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 </w:t>
      </w:r>
    </w:p>
    <w:p w14:paraId="5D5954C0" w14:textId="77777777" w:rsidR="00CA50F2" w:rsidRPr="00F47D29" w:rsidRDefault="00CA50F2">
      <w:pPr>
        <w:spacing w:after="0" w:line="240" w:lineRule="auto"/>
        <w:jc w:val="right"/>
        <w:rPr>
          <w:rFonts w:ascii="Bai Jamjuree" w:eastAsia="Calibri" w:hAnsi="Bai Jamjuree" w:cs="Bai Jamjuree"/>
          <w:kern w:val="0"/>
          <w:lang w:val="pt-BR"/>
          <w14:ligatures w14:val="none"/>
        </w:rPr>
      </w:pPr>
    </w:p>
    <w:p w14:paraId="47153486" w14:textId="77777777" w:rsidR="00CA50F2" w:rsidRPr="00F47D29" w:rsidRDefault="00CA50F2">
      <w:pPr>
        <w:spacing w:after="0" w:line="240" w:lineRule="auto"/>
        <w:jc w:val="right"/>
        <w:rPr>
          <w:rFonts w:ascii="Bai Jamjuree" w:eastAsia="Calibri" w:hAnsi="Bai Jamjuree" w:cs="Bai Jamjuree"/>
          <w:kern w:val="0"/>
          <w14:ligatures w14:val="none"/>
        </w:rPr>
      </w:pPr>
    </w:p>
    <w:p w14:paraId="138CCC4D" w14:textId="77777777" w:rsidR="00CA50F2" w:rsidRPr="00F47D29" w:rsidRDefault="00CB4916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14:ligatures w14:val="none"/>
        </w:rPr>
      </w:pPr>
      <w:r w:rsidRPr="00F47D29">
        <w:rPr>
          <w:rFonts w:ascii="Bai Jamjuree" w:eastAsia="Calibri" w:hAnsi="Bai Jamjuree" w:cs="Bai Jamjuree"/>
          <w:b/>
          <w:kern w:val="0"/>
          <w14:ligatures w14:val="none"/>
        </w:rPr>
        <w:t xml:space="preserve">PERDAVIMO–PRIĖMIMO </w:t>
      </w:r>
    </w:p>
    <w:p w14:paraId="1B8674BA" w14:textId="77777777" w:rsidR="00CA50F2" w:rsidRPr="00F47D29" w:rsidRDefault="00CB4916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14:ligatures w14:val="none"/>
        </w:rPr>
      </w:pPr>
      <w:r w:rsidRPr="00F47D29">
        <w:rPr>
          <w:rFonts w:ascii="Bai Jamjuree" w:eastAsia="Calibri" w:hAnsi="Bai Jamjuree" w:cs="Bai Jamjuree"/>
          <w:b/>
          <w:kern w:val="0"/>
          <w14:ligatures w14:val="none"/>
        </w:rPr>
        <w:t>AKTAS</w:t>
      </w:r>
    </w:p>
    <w:p w14:paraId="1038B361" w14:textId="77777777" w:rsidR="00CA50F2" w:rsidRPr="00F47D29" w:rsidRDefault="00CB4916">
      <w:pPr>
        <w:spacing w:after="0" w:line="240" w:lineRule="auto"/>
        <w:jc w:val="center"/>
        <w:rPr>
          <w:rFonts w:ascii="Bai Jamjuree" w:eastAsia="Calibri" w:hAnsi="Bai Jamjuree" w:cs="Bai Jamjuree"/>
          <w:kern w:val="0"/>
          <w14:ligatures w14:val="none"/>
        </w:rPr>
      </w:pPr>
      <w:r w:rsidRPr="00F47D29">
        <w:rPr>
          <w:rFonts w:ascii="Bai Jamjuree" w:eastAsia="Calibri" w:hAnsi="Bai Jamjuree" w:cs="Bai Jamjuree"/>
          <w:kern w:val="0"/>
          <w14:ligatures w14:val="none"/>
        </w:rPr>
        <w:t>[data], Klaipėda</w:t>
      </w:r>
    </w:p>
    <w:p w14:paraId="6A463F5E" w14:textId="77777777" w:rsidR="00CA50F2" w:rsidRPr="00F47D29" w:rsidRDefault="00CA50F2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23F9DCA8" w14:textId="77777777" w:rsidR="00CA50F2" w:rsidRPr="00F47D29" w:rsidRDefault="00CA50F2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4392D4E6" w14:textId="25EB6516" w:rsidR="00CA50F2" w:rsidRPr="00F47D29" w:rsidRDefault="000D00DF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  <w:sdt>
        <w:sdtPr>
          <w:rPr>
            <w:rFonts w:ascii="Bai Jamjuree" w:eastAsia="Calibri" w:hAnsi="Bai Jamjuree" w:cs="Bai Jamjuree"/>
            <w:kern w:val="0"/>
            <w:highlight w:val="yellow"/>
            <w14:ligatures w14:val="none"/>
          </w:rPr>
          <w:id w:val="-1418090598"/>
          <w:placeholder>
            <w:docPart w:val="DefaultPlaceholder_-1854013440"/>
          </w:placeholder>
        </w:sdtPr>
        <w:sdtContent>
          <w:r w:rsidRPr="000F6065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tiekėjo pav</w:t>
          </w:r>
          <w:r w:rsidR="000F6065" w:rsidRPr="000F6065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a</w:t>
          </w:r>
          <w:r w:rsidRPr="000F6065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dinimą</w:t>
          </w:r>
        </w:sdtContent>
      </w:sdt>
      <w:r w:rsidRPr="000D00DF">
        <w:rPr>
          <w:rFonts w:ascii="Bai Jamjuree" w:eastAsia="Calibri" w:hAnsi="Bai Jamjuree" w:cs="Bai Jamjuree"/>
          <w:kern w:val="0"/>
          <w14:ligatures w14:val="none"/>
        </w:rPr>
        <w:t xml:space="preserve"> (toliau – „Tiekėjas“)</w:t>
      </w:r>
      <w:r>
        <w:rPr>
          <w:rFonts w:ascii="Bai Jamjuree" w:eastAsia="Calibri" w:hAnsi="Bai Jamjuree" w:cs="Bai Jamjuree"/>
          <w:kern w:val="0"/>
          <w14:ligatures w14:val="none"/>
        </w:rPr>
        <w:t xml:space="preserve">, atstovaujamas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Tiekėjo atstovo pareigos"/>
          <w:tag w:val="Tiekėjo atstovo pareigos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CB4916"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pareigas</w:t>
          </w:r>
        </w:sdtContent>
      </w:sdt>
      <w:r w:rsidR="00CB4916" w:rsidRPr="00F47D29">
        <w:rPr>
          <w:rFonts w:ascii="Bai Jamjuree" w:eastAsia="Calibri" w:hAnsi="Bai Jamjuree" w:cs="Bai Jamjuree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Tiekėjo atstovo vardas ir pavardė"/>
          <w:tag w:val="Tiekėjo atstovo vardas ir pavardė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CB4916"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vardą ir pavardę</w:t>
          </w:r>
        </w:sdtContent>
      </w:sdt>
      <w:bookmarkEnd w:id="0"/>
      <w:r w:rsidR="00CB4916" w:rsidRPr="00F47D29">
        <w:rPr>
          <w:rFonts w:ascii="Bai Jamjuree" w:eastAsia="Calibri" w:hAnsi="Bai Jamjuree" w:cs="Bai Jamjuree"/>
          <w:b/>
          <w:kern w:val="0"/>
          <w14:ligatures w14:val="none"/>
        </w:rPr>
        <w:t xml:space="preserve"> </w:t>
      </w:r>
      <w:r w:rsidR="00CB4916" w:rsidRPr="00F47D29">
        <w:rPr>
          <w:rFonts w:ascii="Bai Jamjuree" w:eastAsia="Calibri" w:hAnsi="Bai Jamjuree" w:cs="Bai Jamjuree"/>
          <w:kern w:val="0"/>
          <w14:ligatures w14:val="none"/>
        </w:rPr>
        <w:t xml:space="preserve"> , </w:t>
      </w:r>
    </w:p>
    <w:p w14:paraId="72FE5A69" w14:textId="55DC0271" w:rsidR="00CA50F2" w:rsidRPr="00F47D29" w:rsidRDefault="00CB4916">
      <w:pPr>
        <w:spacing w:after="0" w:line="240" w:lineRule="auto"/>
        <w:jc w:val="both"/>
        <w:rPr>
          <w:rFonts w:ascii="Bai Jamjuree" w:eastAsia="Calibri" w:hAnsi="Bai Jamjuree" w:cs="Bai Jamjuree"/>
          <w:kern w:val="0"/>
          <w:lang w:eastAsia="lt-LT"/>
          <w14:ligatures w14:val="none"/>
        </w:rPr>
      </w:pP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Vadovaujantis 202      m                       </w:t>
      </w:r>
      <w:r w:rsidR="008766E8">
        <w:rPr>
          <w:rFonts w:ascii="Bai Jamjuree" w:eastAsia="Calibri" w:hAnsi="Bai Jamjuree" w:cs="Bai Jamjuree"/>
          <w:kern w:val="0"/>
          <w14:ligatures w14:val="none"/>
        </w:rPr>
        <w:t>Pirkėjo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 ir </w:t>
      </w:r>
      <w:r w:rsidR="002B25CA">
        <w:rPr>
          <w:rFonts w:ascii="Bai Jamjuree" w:eastAsia="Calibri" w:hAnsi="Bai Jamjuree" w:cs="Bai Jamjuree"/>
          <w:kern w:val="0"/>
          <w14:ligatures w14:val="none"/>
        </w:rPr>
        <w:t>Tiekėjo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 sudaryta prekių pirkimo sutartimi Nr.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Sutarties numerį</w:t>
          </w:r>
        </w:sdtContent>
      </w:sdt>
      <w:r w:rsidRPr="00F47D29">
        <w:rPr>
          <w:rFonts w:ascii="Bai Jamjuree" w:eastAsia="Calibri" w:hAnsi="Bai Jamjuree" w:cs="Bai Jamjuree"/>
          <w:kern w:val="0"/>
          <w14:ligatures w14:val="none"/>
        </w:rPr>
        <w:tab/>
        <w:t xml:space="preserve"> (toliau – </w:t>
      </w:r>
      <w:r w:rsidRPr="00F47D29">
        <w:rPr>
          <w:rFonts w:ascii="Bai Jamjuree" w:eastAsia="Calibri" w:hAnsi="Bai Jamjuree" w:cs="Bai Jamjuree"/>
          <w:b/>
          <w:kern w:val="0"/>
          <w14:ligatures w14:val="none"/>
        </w:rPr>
        <w:t>„Sutartis“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), šiuo Prekių perdavimo–priėmimo aktu (toliau – </w:t>
      </w:r>
      <w:r w:rsidRPr="00F47D29">
        <w:rPr>
          <w:rFonts w:ascii="Bai Jamjuree" w:eastAsia="Calibri" w:hAnsi="Bai Jamjuree" w:cs="Bai Jamjuree"/>
          <w:b/>
          <w:kern w:val="0"/>
          <w14:ligatures w14:val="none"/>
        </w:rPr>
        <w:t>„Aktas“</w:t>
      </w:r>
      <w:r w:rsidRPr="00F47D29">
        <w:rPr>
          <w:rFonts w:ascii="Bai Jamjuree" w:eastAsia="Calibri" w:hAnsi="Bai Jamjuree" w:cs="Bai Jamjuree"/>
          <w:kern w:val="0"/>
          <w14:ligatures w14:val="none"/>
        </w:rPr>
        <w:t>) perduoda, o</w:t>
      </w:r>
    </w:p>
    <w:p w14:paraId="22DF6CB3" w14:textId="77777777" w:rsidR="00CA50F2" w:rsidRPr="00F47D29" w:rsidRDefault="00CA50F2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7059E0EC" w14:textId="3718E8CB" w:rsidR="00CA50F2" w:rsidRPr="00F47D29" w:rsidRDefault="00CB4916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F47D29">
        <w:rPr>
          <w:rFonts w:ascii="Bai Jamjuree" w:eastAsia="Calibri" w:hAnsi="Bai Jamjuree" w:cs="Bai Jamjuree"/>
          <w:b/>
          <w:kern w:val="0"/>
          <w14:ligatures w14:val="none"/>
        </w:rPr>
        <w:t xml:space="preserve">Akcinė bendrovė „KN </w:t>
      </w:r>
      <w:proofErr w:type="spellStart"/>
      <w:r w:rsidRPr="00F47D29">
        <w:rPr>
          <w:rFonts w:ascii="Bai Jamjuree" w:eastAsia="Calibri" w:hAnsi="Bai Jamjuree" w:cs="Bai Jamjuree"/>
          <w:b/>
          <w:kern w:val="0"/>
          <w14:ligatures w14:val="none"/>
        </w:rPr>
        <w:t>Energies</w:t>
      </w:r>
      <w:proofErr w:type="spellEnd"/>
      <w:r w:rsidRPr="00F47D29">
        <w:rPr>
          <w:rFonts w:ascii="Bai Jamjuree" w:eastAsia="Calibri" w:hAnsi="Bai Jamjuree" w:cs="Bai Jamjuree"/>
          <w:b/>
          <w:kern w:val="0"/>
          <w14:ligatures w14:val="none"/>
        </w:rPr>
        <w:t xml:space="preserve">“ 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(toliau – </w:t>
      </w:r>
      <w:r w:rsidRPr="00F47D29">
        <w:rPr>
          <w:rFonts w:ascii="Bai Jamjuree" w:eastAsia="Calibri" w:hAnsi="Bai Jamjuree" w:cs="Bai Jamjuree"/>
          <w:b/>
          <w:kern w:val="0"/>
          <w14:ligatures w14:val="none"/>
        </w:rPr>
        <w:t>„Pirkėjas“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KN įgaliotinio pareigos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pareigas</w:t>
          </w:r>
        </w:sdtContent>
      </w:sdt>
      <w:r w:rsidRPr="00F47D29">
        <w:rPr>
          <w:rFonts w:ascii="Bai Jamjuree" w:eastAsia="Calibri" w:hAnsi="Bai Jamjuree" w:cs="Bai Jamjuree"/>
          <w:kern w:val="0"/>
          <w14:ligatures w14:val="none"/>
        </w:rPr>
        <w:tab/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KN įgaliotinio vardas ir pavardė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vardą ir pavardę</w:t>
          </w:r>
        </w:sdtContent>
      </w:sdt>
      <w:r w:rsidRPr="00F47D29">
        <w:rPr>
          <w:rFonts w:ascii="Bai Jamjuree" w:eastAsia="Calibri" w:hAnsi="Bai Jamjuree" w:cs="Bai Jamjuree"/>
          <w:kern w:val="0"/>
          <w14:ligatures w14:val="none"/>
        </w:rPr>
        <w:tab/>
      </w:r>
      <w:r w:rsidRPr="00F47D29">
        <w:rPr>
          <w:rFonts w:ascii="Bai Jamjuree" w:eastAsia="Calibri" w:hAnsi="Bai Jamjuree" w:cs="Bai Jamjuree"/>
          <w:kern w:val="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F47D29">
            <w:rPr>
              <w:rFonts w:ascii="Bai Jamjuree" w:eastAsia="Calibri" w:hAnsi="Bai Jamjuree" w:cs="Bai Jamjuree"/>
              <w:kern w:val="0"/>
              <w14:ligatures w14:val="none"/>
            </w:rPr>
            <w:t>veikianti</w:t>
          </w:r>
        </w:sdtContent>
      </w:sdt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 pagal Sutartį, priima</w:t>
      </w:r>
    </w:p>
    <w:p w14:paraId="4316AC07" w14:textId="77777777" w:rsidR="00CA50F2" w:rsidRPr="00F47D29" w:rsidRDefault="00CA50F2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57D270C4" w14:textId="3C92425E" w:rsidR="00CA50F2" w:rsidRPr="00F47D29" w:rsidRDefault="00CB4916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šias pagal Sutartį </w:t>
      </w:r>
      <w:r w:rsidR="002B25CA">
        <w:rPr>
          <w:rFonts w:ascii="Bai Jamjuree" w:eastAsia="Calibri" w:hAnsi="Bai Jamjuree" w:cs="Bai Jamjuree"/>
          <w:kern w:val="0"/>
          <w14:ligatures w14:val="none"/>
        </w:rPr>
        <w:t>pristatytas</w:t>
      </w:r>
      <w:r w:rsidRPr="00F47D29">
        <w:rPr>
          <w:rFonts w:ascii="Bai Jamjuree" w:eastAsia="Calibri" w:hAnsi="Bai Jamjuree" w:cs="Bai Jamjuree"/>
          <w:kern w:val="0"/>
          <w14:ligatures w14:val="none"/>
        </w:rPr>
        <w:t xml:space="preserve"> prekes: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CA50F2" w:rsidRPr="00F47D29" w14:paraId="1E8D958E" w14:textId="77777777">
        <w:tc>
          <w:tcPr>
            <w:tcW w:w="903" w:type="dxa"/>
          </w:tcPr>
          <w:p w14:paraId="3F3D0271" w14:textId="77777777" w:rsidR="00CA50F2" w:rsidRPr="00F47D29" w:rsidRDefault="00CB4916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F47D29">
              <w:rPr>
                <w:rFonts w:ascii="Bai Jamjuree" w:hAnsi="Bai Jamjuree" w:cs="Bai Jamjuree"/>
                <w:b/>
              </w:rPr>
              <w:t>Nr.</w:t>
            </w:r>
          </w:p>
        </w:tc>
        <w:tc>
          <w:tcPr>
            <w:tcW w:w="6516" w:type="dxa"/>
          </w:tcPr>
          <w:p w14:paraId="229390D4" w14:textId="77777777" w:rsidR="00CA50F2" w:rsidRPr="00F47D29" w:rsidRDefault="00CB4916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F47D29">
              <w:rPr>
                <w:rFonts w:ascii="Bai Jamjuree" w:hAnsi="Bai Jamjuree" w:cs="Bai Jamjuree"/>
                <w:b/>
              </w:rPr>
              <w:t>Prekių pavadinimas</w:t>
            </w:r>
          </w:p>
        </w:tc>
        <w:tc>
          <w:tcPr>
            <w:tcW w:w="2516" w:type="dxa"/>
          </w:tcPr>
          <w:p w14:paraId="1227DE73" w14:textId="77777777" w:rsidR="00CA50F2" w:rsidRPr="00F47D29" w:rsidRDefault="00CB4916">
            <w:pPr>
              <w:spacing w:line="360" w:lineRule="auto"/>
              <w:jc w:val="both"/>
              <w:rPr>
                <w:rFonts w:ascii="Bai Jamjuree" w:hAnsi="Bai Jamjuree" w:cs="Bai Jamjuree"/>
                <w:b/>
              </w:rPr>
            </w:pPr>
            <w:r w:rsidRPr="00F47D29">
              <w:rPr>
                <w:rFonts w:ascii="Bai Jamjuree" w:hAnsi="Bai Jamjuree" w:cs="Bai Jamjuree"/>
                <w:b/>
              </w:rPr>
              <w:t>Prekių suteikimo data</w:t>
            </w:r>
          </w:p>
        </w:tc>
      </w:tr>
      <w:tr w:rsidR="00CA50F2" w:rsidRPr="00F47D29" w14:paraId="041BAD3F" w14:textId="77777777">
        <w:tc>
          <w:tcPr>
            <w:tcW w:w="903" w:type="dxa"/>
          </w:tcPr>
          <w:p w14:paraId="38AF2FC5" w14:textId="77777777" w:rsidR="00CA50F2" w:rsidRPr="00F47D29" w:rsidRDefault="00CA50F2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3C86179" w14:textId="77777777" w:rsidR="00CA50F2" w:rsidRPr="00F47D29" w:rsidRDefault="00CA50F2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29502EAF" w14:textId="77777777" w:rsidR="00CA50F2" w:rsidRPr="00F47D29" w:rsidRDefault="00CA50F2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CA50F2" w:rsidRPr="00F47D29" w14:paraId="3F11117F" w14:textId="77777777">
        <w:tc>
          <w:tcPr>
            <w:tcW w:w="903" w:type="dxa"/>
          </w:tcPr>
          <w:p w14:paraId="34D1E9CF" w14:textId="77777777" w:rsidR="00CA50F2" w:rsidRPr="00F47D29" w:rsidRDefault="00CA50F2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74036C35" w14:textId="77777777" w:rsidR="00CA50F2" w:rsidRPr="00F47D29" w:rsidRDefault="00CA50F2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425B2E6E" w14:textId="77777777" w:rsidR="00CA50F2" w:rsidRPr="00F47D29" w:rsidRDefault="00CA50F2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CA50F2" w:rsidRPr="00F47D29" w14:paraId="08DE5C1C" w14:textId="77777777">
        <w:tc>
          <w:tcPr>
            <w:tcW w:w="903" w:type="dxa"/>
          </w:tcPr>
          <w:p w14:paraId="0CD8FF52" w14:textId="77777777" w:rsidR="00CA50F2" w:rsidRPr="00F47D29" w:rsidRDefault="00CA50F2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7BC79985" w14:textId="77777777" w:rsidR="00CA50F2" w:rsidRPr="00F47D29" w:rsidRDefault="00CA50F2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33596E04" w14:textId="77777777" w:rsidR="00CA50F2" w:rsidRPr="00F47D29" w:rsidRDefault="00CA50F2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CA50F2" w:rsidRPr="00F47D29" w14:paraId="229160FD" w14:textId="77777777">
        <w:tc>
          <w:tcPr>
            <w:tcW w:w="903" w:type="dxa"/>
          </w:tcPr>
          <w:p w14:paraId="55804AAE" w14:textId="77777777" w:rsidR="00CA50F2" w:rsidRPr="00F47D29" w:rsidRDefault="00CA50F2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5BDCB01" w14:textId="77777777" w:rsidR="00CA50F2" w:rsidRPr="00F47D29" w:rsidRDefault="00CA50F2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4D21BE61" w14:textId="77777777" w:rsidR="00CA50F2" w:rsidRPr="00F47D29" w:rsidRDefault="00CA50F2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</w:tbl>
    <w:p w14:paraId="3E4283E8" w14:textId="77777777" w:rsidR="00CA50F2" w:rsidRPr="00F47D29" w:rsidRDefault="00CA50F2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18CB2563" w14:textId="77777777" w:rsidR="00CA50F2" w:rsidRPr="00F47D29" w:rsidRDefault="00CB4916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F47D29">
        <w:rPr>
          <w:rFonts w:ascii="Bai Jamjuree" w:eastAsia="Calibri" w:hAnsi="Bai Jamjuree" w:cs="Bai Jamjuree"/>
          <w:kern w:val="0"/>
          <w14:ligatures w14:val="none"/>
        </w:rPr>
        <w:t>Šiame Akte vartojamos sąvokos, kiek jame nenurodyta kitaip, turi tokią pačią reikšmę, kaip ir Sutartyje.</w:t>
      </w:r>
    </w:p>
    <w:p w14:paraId="44661318" w14:textId="77777777" w:rsidR="00CA50F2" w:rsidRPr="00F47D29" w:rsidRDefault="00CA50F2">
      <w:pPr>
        <w:spacing w:after="0" w:line="240" w:lineRule="auto"/>
        <w:jc w:val="both"/>
        <w:rPr>
          <w:rFonts w:ascii="Bai Jamjuree" w:eastAsia="Calibri" w:hAnsi="Bai Jamjuree" w:cs="Bai Jamjuree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A50F2" w:rsidRPr="00F47D29" w14:paraId="4C097A84" w14:textId="77777777">
        <w:tc>
          <w:tcPr>
            <w:tcW w:w="4785" w:type="dxa"/>
          </w:tcPr>
          <w:p w14:paraId="1AF7482D" w14:textId="77777777" w:rsidR="00CA50F2" w:rsidRPr="00F47D29" w:rsidRDefault="00CB4916">
            <w:pPr>
              <w:spacing w:line="360" w:lineRule="auto"/>
              <w:rPr>
                <w:rFonts w:ascii="Bai Jamjuree" w:eastAsia="Times New Roman" w:hAnsi="Bai Jamjuree" w:cs="Bai Jamjuree"/>
                <w:b/>
                <w:highlight w:val="yellow"/>
              </w:rPr>
            </w:pPr>
            <w:bookmarkStart w:id="1" w:name="_Hlk181975899"/>
            <w:r w:rsidRPr="00F47D29">
              <w:rPr>
                <w:rFonts w:ascii="Bai Jamjuree" w:eastAsia="Times New Roman" w:hAnsi="Bai Jamjuree" w:cs="Bai Jamjuree"/>
                <w:b/>
                <w:highlight w:val="yellow"/>
              </w:rPr>
              <w:t>Pirkėjas:</w:t>
            </w:r>
          </w:p>
        </w:tc>
        <w:tc>
          <w:tcPr>
            <w:tcW w:w="4785" w:type="dxa"/>
          </w:tcPr>
          <w:p w14:paraId="1B98B2A1" w14:textId="522F79FF" w:rsidR="00CA50F2" w:rsidRPr="00F47D29" w:rsidRDefault="006B1A1E">
            <w:pPr>
              <w:spacing w:line="360" w:lineRule="auto"/>
              <w:rPr>
                <w:rFonts w:ascii="Bai Jamjuree" w:eastAsia="Times New Roman" w:hAnsi="Bai Jamjuree" w:cs="Bai Jamjuree"/>
                <w:b/>
                <w:highlight w:val="yellow"/>
              </w:rPr>
            </w:pPr>
            <w:r>
              <w:rPr>
                <w:rFonts w:ascii="Bai Jamjuree" w:eastAsia="Times New Roman" w:hAnsi="Bai Jamjuree" w:cs="Bai Jamjuree"/>
                <w:b/>
                <w:highlight w:val="yellow"/>
              </w:rPr>
              <w:t>Tiekėjas</w:t>
            </w:r>
            <w:r w:rsidR="00CB4916" w:rsidRPr="00F47D29">
              <w:rPr>
                <w:rFonts w:ascii="Bai Jamjuree" w:eastAsia="Times New Roman" w:hAnsi="Bai Jamjuree" w:cs="Bai Jamjuree"/>
                <w:b/>
                <w:highlight w:val="yellow"/>
              </w:rPr>
              <w:t>:</w:t>
            </w:r>
          </w:p>
        </w:tc>
      </w:tr>
      <w:tr w:rsidR="00CA50F2" w:rsidRPr="00F47D29" w14:paraId="6FDA70DC" w14:textId="77777777">
        <w:tc>
          <w:tcPr>
            <w:tcW w:w="4785" w:type="dxa"/>
          </w:tcPr>
          <w:p w14:paraId="22AE045A" w14:textId="77777777" w:rsidR="00CA50F2" w:rsidRPr="00F47D29" w:rsidRDefault="00CA50F2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08E9C7D7" w14:textId="77777777" w:rsidR="00CA50F2" w:rsidRPr="00F47D29" w:rsidRDefault="00CA50F2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0BA4401A" w14:textId="77777777" w:rsidR="00CA50F2" w:rsidRPr="00F47D29" w:rsidRDefault="00CA50F2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373BD361" w14:textId="77777777" w:rsidR="00CA50F2" w:rsidRPr="00F47D29" w:rsidRDefault="00CB4916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  <w:r w:rsidRPr="00F47D29">
              <w:rPr>
                <w:rFonts w:ascii="Bai Jamjuree" w:hAnsi="Bai Jamjuree" w:cs="Bai Jamjuree"/>
              </w:rPr>
              <w:tab/>
            </w:r>
          </w:p>
          <w:p w14:paraId="0D28F0FB" w14:textId="77777777" w:rsidR="00CA50F2" w:rsidRPr="00F47D29" w:rsidRDefault="00CB4916">
            <w:pPr>
              <w:tabs>
                <w:tab w:val="center" w:pos="1418"/>
              </w:tabs>
              <w:spacing w:line="360" w:lineRule="auto"/>
              <w:rPr>
                <w:rFonts w:ascii="Bai Jamjuree" w:eastAsia="Times New Roman" w:hAnsi="Bai Jamjuree" w:cs="Bai Jamjuree"/>
                <w:highlight w:val="yellow"/>
              </w:rPr>
            </w:pPr>
            <w:r w:rsidRPr="00F47D29">
              <w:rPr>
                <w:rFonts w:ascii="Bai Jamjuree" w:hAnsi="Bai Jamjuree" w:cs="Bai Jamjuree"/>
              </w:rPr>
              <w:tab/>
            </w:r>
            <w:r w:rsidRPr="00F47D29">
              <w:rPr>
                <w:rFonts w:ascii="Bai Jamjuree" w:hAnsi="Bai Jamjuree" w:cs="Bai Jamjuree"/>
                <w:highlight w:val="yellow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76B17E42" w14:textId="77777777" w:rsidR="00CA50F2" w:rsidRPr="00F47D29" w:rsidRDefault="00CA50F2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</w:p>
          <w:p w14:paraId="1245A935" w14:textId="77777777" w:rsidR="00CA50F2" w:rsidRPr="00F47D29" w:rsidRDefault="00CA50F2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</w:p>
          <w:p w14:paraId="15791A37" w14:textId="77777777" w:rsidR="00CA50F2" w:rsidRPr="00F47D29" w:rsidRDefault="00CA50F2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</w:p>
          <w:p w14:paraId="61EF8027" w14:textId="77777777" w:rsidR="00CA50F2" w:rsidRPr="00F47D29" w:rsidRDefault="00CB4916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  <w:r w:rsidRPr="00F47D29">
              <w:rPr>
                <w:rFonts w:ascii="Bai Jamjuree" w:hAnsi="Bai Jamjuree" w:cs="Bai Jamjuree"/>
                <w:highlight w:val="yellow"/>
              </w:rPr>
              <w:tab/>
            </w:r>
          </w:p>
          <w:p w14:paraId="3C143FA5" w14:textId="77777777" w:rsidR="00CA50F2" w:rsidRPr="00F47D29" w:rsidRDefault="00CB4916">
            <w:pPr>
              <w:tabs>
                <w:tab w:val="center" w:pos="1311"/>
              </w:tabs>
              <w:spacing w:line="360" w:lineRule="auto"/>
              <w:rPr>
                <w:rFonts w:ascii="Bai Jamjuree" w:eastAsia="Times New Roman" w:hAnsi="Bai Jamjuree" w:cs="Bai Jamjuree"/>
                <w:highlight w:val="yellow"/>
              </w:rPr>
            </w:pPr>
            <w:r w:rsidRPr="00F47D29">
              <w:rPr>
                <w:rFonts w:ascii="Bai Jamjuree" w:hAnsi="Bai Jamjuree" w:cs="Bai Jamjuree"/>
                <w:highlight w:val="yellow"/>
              </w:rPr>
              <w:tab/>
            </w:r>
            <w:r w:rsidRPr="00F47D29">
              <w:rPr>
                <w:rFonts w:ascii="Bai Jamjuree" w:hAnsi="Bai Jamjuree" w:cs="Bai Jamjuree"/>
                <w:highlight w:val="yellow"/>
                <w:vertAlign w:val="superscript"/>
              </w:rPr>
              <w:t>parašas</w:t>
            </w:r>
          </w:p>
        </w:tc>
      </w:tr>
      <w:bookmarkEnd w:id="1"/>
    </w:tbl>
    <w:p w14:paraId="2A28928C" w14:textId="77777777" w:rsidR="00CA50F2" w:rsidRPr="00F47D29" w:rsidRDefault="00CA50F2">
      <w:pPr>
        <w:rPr>
          <w:rFonts w:ascii="Bai Jamjuree" w:hAnsi="Bai Jamjuree" w:cs="Bai Jamjuree"/>
        </w:rPr>
      </w:pPr>
    </w:p>
    <w:sectPr w:rsidR="00CA50F2" w:rsidRPr="00F47D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multilevel"/>
    <w:tmpl w:val="07A23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89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0F2"/>
    <w:rsid w:val="000D00DF"/>
    <w:rsid w:val="000F6065"/>
    <w:rsid w:val="00185CB3"/>
    <w:rsid w:val="002B25CA"/>
    <w:rsid w:val="006B1A1E"/>
    <w:rsid w:val="006E12C1"/>
    <w:rsid w:val="007E210A"/>
    <w:rsid w:val="008766E8"/>
    <w:rsid w:val="008F3B95"/>
    <w:rsid w:val="009E1D1F"/>
    <w:rsid w:val="00A027D4"/>
    <w:rsid w:val="00B73799"/>
    <w:rsid w:val="00C7026E"/>
    <w:rsid w:val="00CA50F2"/>
    <w:rsid w:val="00CB4916"/>
    <w:rsid w:val="00F47D29"/>
    <w:rsid w:val="00F752BD"/>
    <w:rsid w:val="00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A3693"/>
  <w15:docId w15:val="{0A6EC72F-A924-4C4D-BDB1-7285F21D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752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4D1397" w:rsidP="004D1397">
          <w:pPr>
            <w:pStyle w:val="61AD7F99A2D34F5A9E5705DEA91C88B71"/>
          </w:pPr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4D1397" w:rsidP="004D1397">
          <w:pPr>
            <w:pStyle w:val="ECE1E95EBAA3427796F15EB796B490DC1"/>
          </w:pPr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4D1397" w:rsidP="004D1397">
          <w:pPr>
            <w:pStyle w:val="9D69824389A14AC0A8B1F7EF2548581E1"/>
          </w:pPr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4D1397" w:rsidP="004D1397">
          <w:pPr>
            <w:pStyle w:val="084071F448F5437F97D2272D58587B321"/>
          </w:pPr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4D1397" w:rsidP="004D1397">
          <w:pPr>
            <w:pStyle w:val="232F72116A8F4E188FC2DF7A3342C6361"/>
          </w:pPr>
          <w:r w:rsidRPr="00F47D29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825FE-E79D-4500-9AC7-9123C8E4F054}"/>
      </w:docPartPr>
      <w:docPartBody>
        <w:p w:rsidR="004D1397" w:rsidRDefault="004D1397">
          <w:r w:rsidRPr="006E754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185CB3"/>
    <w:rsid w:val="002015D1"/>
    <w:rsid w:val="004D1397"/>
    <w:rsid w:val="007201CE"/>
    <w:rsid w:val="00815EAA"/>
    <w:rsid w:val="0084128C"/>
    <w:rsid w:val="008F3B95"/>
    <w:rsid w:val="009E1D1F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  <w:style w:type="character" w:styleId="PlaceholderText">
    <w:name w:val="Placeholder Text"/>
    <w:basedOn w:val="DefaultParagraphFont"/>
    <w:uiPriority w:val="99"/>
    <w:semiHidden/>
    <w:rsid w:val="004D1397"/>
    <w:rPr>
      <w:color w:val="666666"/>
    </w:rPr>
  </w:style>
  <w:style w:type="paragraph" w:customStyle="1" w:styleId="61AD7F99A2D34F5A9E5705DEA91C88B71">
    <w:name w:val="61AD7F99A2D34F5A9E5705DEA91C88B71"/>
    <w:rsid w:val="004D1397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CE1E95EBAA3427796F15EB796B490DC1">
    <w:name w:val="ECE1E95EBAA3427796F15EB796B490DC1"/>
    <w:rsid w:val="004D1397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D69824389A14AC0A8B1F7EF2548581E1">
    <w:name w:val="9D69824389A14AC0A8B1F7EF2548581E1"/>
    <w:rsid w:val="004D1397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84071F448F5437F97D2272D58587B321">
    <w:name w:val="084071F448F5437F97D2272D58587B321"/>
    <w:rsid w:val="004D1397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32F72116A8F4E188FC2DF7A3342C6361">
    <w:name w:val="232F72116A8F4E188FC2DF7A3342C6361"/>
    <w:rsid w:val="004D1397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54F17AF07F60E4894B87D99EB99688E" ma:contentTypeVersion="3" ma:contentTypeDescription="Kurkite naują dokumentą." ma:contentTypeScope="" ma:versionID="52ce25915c98d8d1e1efaab649ee10e5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f4ec0d2220f2d6500660b1e5dca71fda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0572C7-3F42-4A01-9A74-EEBB33BB2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D2053-1735-44B9-93FF-83BF7D6F808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b8a735b-f8a0-4e8b-a8b0-49c453309ea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6C303CE-0F54-4E7C-BE64-80EDC4905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a735b-f8a0-4e8b-a8b0-49c453309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0953E8-CF5B-40E5-9F3A-BB8F805A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747</Characters>
  <Application>Microsoft Office Word</Application>
  <DocSecurity>0</DocSecurity>
  <Lines>57</Lines>
  <Paragraphs>26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Rima Kabelinskienė</cp:lastModifiedBy>
  <cp:revision>14</cp:revision>
  <dcterms:created xsi:type="dcterms:W3CDTF">2026-04-27T12:03:00Z</dcterms:created>
  <dcterms:modified xsi:type="dcterms:W3CDTF">2026-04-29T08:02:00Z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</Properties>
</file>